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3b143f8e544f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OK TRANSPORT &amp;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Flatråker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Flatråker,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OK TRANSPORT &amp;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38d067bdff4ae0"/>
      <w:footerReference xmlns:r="http://schemas.openxmlformats.org/officeDocument/2006/relationships" w:type="default" r:id="R671cfa40626648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 TRANSPORT &amp; MASKIN AS   ·   Org.nr 813 874 792   ·   Nordbustaddalen 317   ·   5687 FLATRÅKER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 TRANSPORT &amp;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38d067bdff4ae0" /><Relationship Type="http://schemas.openxmlformats.org/officeDocument/2006/relationships/footer" Target="/word/footer1.xml" Id="R671cfa40626648d2" /></Relationships>
</file>