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f421d009b4a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LITNOR ACCOUNTING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7ce4b85eb34e49a3"/>
      <w:footerReference xmlns:r="http://schemas.openxmlformats.org/officeDocument/2006/relationships" w:type="default" r:id="R852753cbdc8c4d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4b85eb34e49a3" /><Relationship Type="http://schemas.openxmlformats.org/officeDocument/2006/relationships/footer" Target="/word/footer1.xml" Id="R852753cbdc8c4dc0" /></Relationships>
</file>