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7491f761bb4d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SYSTEMREVISJON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SYSTEMREVISJON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5ddbad0a9f45bc"/>
      <w:footerReference xmlns:r="http://schemas.openxmlformats.org/officeDocument/2006/relationships" w:type="default" r:id="Rceed1fc9712a48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SYSTEMREVISJON AS   ·   Org.nr 821 154 022   ·   Brugata 1   ·   0186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SYSTEMREVISJON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5ddbad0a9f45bc" /><Relationship Type="http://schemas.openxmlformats.org/officeDocument/2006/relationships/footer" Target="/word/footer1.xml" Id="Rceed1fc9712a48a8" /></Relationships>
</file>