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a0e97c41f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 ULSUND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 ULSUND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5e1e823834a62"/>
      <w:footerReference xmlns:r="http://schemas.openxmlformats.org/officeDocument/2006/relationships" w:type="default" r:id="R92fc90ddb0b1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 ULSUND HOLDING AS   ·   Org.nr 821 978 572   ·   Batteriveien 42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 ULSUND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5e1e823834a62" /><Relationship Type="http://schemas.openxmlformats.org/officeDocument/2006/relationships/footer" Target="/word/footer1.xml" Id="R92fc90ddb0b14e08" /></Relationships>
</file>