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6a761b6fcc4a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CRYSTAL STUDIO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CRYSTAL STUDIO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018079d4c04a74"/>
      <w:footerReference xmlns:r="http://schemas.openxmlformats.org/officeDocument/2006/relationships" w:type="default" r:id="R63716323d0ef47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CRYSTAL STUDIO AS   ·   Org.nr 824 549 702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CRYSTAL STUDIO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018079d4c04a74" /><Relationship Type="http://schemas.openxmlformats.org/officeDocument/2006/relationships/footer" Target="/word/footer1.xml" Id="R63716323d0ef4704" /></Relationships>
</file>