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426e60bd6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ARVESEN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ARVESEN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acb6c290548b2"/>
      <w:footerReference xmlns:r="http://schemas.openxmlformats.org/officeDocument/2006/relationships" w:type="default" r:id="Rea622209db7f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ARVESEN &amp; SØNNER AS   ·   Org.nr 827 441 902   ·   Andørjaveien 1810   ·   9455 ENGENES   ·   post@arvesen.com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ARVESEN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acb6c290548b2" /><Relationship Type="http://schemas.openxmlformats.org/officeDocument/2006/relationships/footer" Target="/word/footer1.xml" Id="Rea622209db7f4ba2" /></Relationships>
</file>