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613b29d4ca42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IMJ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Nordkisa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Nordkisa,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IMJ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f53c3baf194bb5"/>
      <w:footerReference xmlns:r="http://schemas.openxmlformats.org/officeDocument/2006/relationships" w:type="default" r:id="Rb93fa2c155b345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IMJ AS   ·   Org.nr 828 297 732   ·   c/o Ida Marie Jahren, Lisletta 10   ·   2055 NORDKISA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IMJ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f53c3baf194bb5" /><Relationship Type="http://schemas.openxmlformats.org/officeDocument/2006/relationships/footer" Target="/word/footer1.xml" Id="Rb93fa2c155b345f4" /></Relationships>
</file>