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cc985c1d7d4e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M&amp;V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M&amp;V HOLDING AS</w:t>
      </w:r>
    </w:p>
    <w:sectPr>
      <w:headerReference xmlns:r="http://schemas.openxmlformats.org/officeDocument/2006/relationships" w:type="default" r:id="Re3ae4332d1e848df"/>
      <w:footerReference xmlns:r="http://schemas.openxmlformats.org/officeDocument/2006/relationships" w:type="default" r:id="R68ee04dcc8c245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M&amp;V HOLDING AS   ·   Org.nr 831 722 282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M&amp;V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ae4332d1e848df" /><Relationship Type="http://schemas.openxmlformats.org/officeDocument/2006/relationships/footer" Target="/word/footer1.xml" Id="R68ee04dcc8c24571" /></Relationships>
</file>