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2cd51548e24d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M&amp;V HOLDING AS</w:t>
      </w:r>
    </w:p>
    <w:sectPr>
      <w:headerReference xmlns:r="http://schemas.openxmlformats.org/officeDocument/2006/relationships" w:type="default" r:id="R8d526655a7a8421d"/>
      <w:footerReference xmlns:r="http://schemas.openxmlformats.org/officeDocument/2006/relationships" w:type="default" r:id="R2ea9297224c94a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M&amp;V HOLDING AS   ·   Org.nr 831 722 282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M&amp;V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526655a7a8421d" /><Relationship Type="http://schemas.openxmlformats.org/officeDocument/2006/relationships/footer" Target="/word/footer1.xml" Id="R2ea9297224c94a39" /></Relationships>
</file>