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e76ca147e54a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Kragerø,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GOSSA INVEST AS</w:t>
      </w:r>
    </w:p>
    <w:sectPr>
      <w:headerReference xmlns:r="http://schemas.openxmlformats.org/officeDocument/2006/relationships" w:type="default" r:id="R4c64f3f32b164594"/>
      <w:footerReference xmlns:r="http://schemas.openxmlformats.org/officeDocument/2006/relationships" w:type="default" r:id="Rbc057008016f46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GOSSA INVEST AS   ·   Org.nr 887 420 122   ·   Kutterveien 2   ·   3772 KRAGERØ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GOSSA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64f3f32b164594" /><Relationship Type="http://schemas.openxmlformats.org/officeDocument/2006/relationships/footer" Target="/word/footer1.xml" Id="Rbc057008016f4632" /></Relationships>
</file>