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2b1d14893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STRANDATAUSENE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STRANDATAUSENE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7dfff03f840e7"/>
      <w:footerReference xmlns:r="http://schemas.openxmlformats.org/officeDocument/2006/relationships" w:type="default" r:id="R4905d3ef9d35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STRANDATAUSENE AS   ·   Org.nr 891 449 062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STRANDATAUSENE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7dfff03f840e7" /><Relationship Type="http://schemas.openxmlformats.org/officeDocument/2006/relationships/footer" Target="/word/footer1.xml" Id="R4905d3ef9d354d8d" /></Relationships>
</file>