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566cc8c69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MICRO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MICRO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0bee7a772432e"/>
      <w:footerReference xmlns:r="http://schemas.openxmlformats.org/officeDocument/2006/relationships" w:type="default" r:id="Rb54144053465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MICRO FINANCE AS   ·   Org.nr 893 325 522   ·   Kanalveien 52C   ·   5068 BERGEN   ·   post@haugemicro.no   ·   www.haugemicro.no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MICRO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0bee7a772432e" /><Relationship Type="http://schemas.openxmlformats.org/officeDocument/2006/relationships/footer" Target="/word/footer1.xml" Id="Rb541440534654b3b" /></Relationships>
</file>