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287eca711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EVENSEN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EVENSEN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6c21506cb4ac3"/>
      <w:footerReference xmlns:r="http://schemas.openxmlformats.org/officeDocument/2006/relationships" w:type="default" r:id="Rc9073e08c1ce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EVENSEN INVEST AS   ·   Org.nr 895 607 002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EVENSEN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6c21506cb4ac3" /><Relationship Type="http://schemas.openxmlformats.org/officeDocument/2006/relationships/footer" Target="/word/footer1.xml" Id="Rc9073e08c1ce44e9" /></Relationships>
</file>