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1176392c6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TRAFIKK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TRAFIKK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ff722174845c6"/>
      <w:footerReference xmlns:r="http://schemas.openxmlformats.org/officeDocument/2006/relationships" w:type="default" r:id="R0e7d3aa0a8fe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TRAFIKK AS   ·   Org.nr 910 363 239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TRAFIKK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ff722174845c6" /><Relationship Type="http://schemas.openxmlformats.org/officeDocument/2006/relationships/footer" Target="/word/footer1.xml" Id="R0e7d3aa0a8fe453f" /></Relationships>
</file>