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1bff2efb54c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dc5f3ba979fd4587"/>
      <w:footerReference xmlns:r="http://schemas.openxmlformats.org/officeDocument/2006/relationships" w:type="default" r:id="R4a6ae61f0103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f3ba979fd4587" /><Relationship Type="http://schemas.openxmlformats.org/officeDocument/2006/relationships/footer" Target="/word/footer1.xml" Id="R4a6ae61f0103417c" /></Relationships>
</file>