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500b34a42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HAUSVIK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HAUSVIK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e0126e2b34cf9"/>
      <w:footerReference xmlns:r="http://schemas.openxmlformats.org/officeDocument/2006/relationships" w:type="default" r:id="R22c3bdfe1974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e0126e2b34cf9" /><Relationship Type="http://schemas.openxmlformats.org/officeDocument/2006/relationships/footer" Target="/word/footer1.xml" Id="R22c3bdfe19744d3b" /></Relationships>
</file>