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57553ae34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VALDRES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VALDRES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b39d096d84fba"/>
      <w:footerReference xmlns:r="http://schemas.openxmlformats.org/officeDocument/2006/relationships" w:type="default" r:id="R730d008c56ab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VALDRES AS   ·   Org.nr 912 683 052   ·   Valdrestunet   ·   2930 BAGN   ·   Tlf. 61 34 89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b39d096d84fba" /><Relationship Type="http://schemas.openxmlformats.org/officeDocument/2006/relationships/footer" Target="/word/footer1.xml" Id="R730d008c56ab45b9" /></Relationships>
</file>