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d8e26eb98d74ad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THYNNUS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Hosle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Hosle,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THYNNUS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34bbaaa19e4498e"/>
      <w:footerReference xmlns:r="http://schemas.openxmlformats.org/officeDocument/2006/relationships" w:type="default" r:id="R1adba22ff3c64a1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THYNNUS HOLDING AS   ·   Org.nr 913 079 868   ·   Liomveien 16   ·   1362 HOSLE   ·   andreas@andreas-lindstrom.com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THYNNUS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34bbaaa19e4498e" /><Relationship Type="http://schemas.openxmlformats.org/officeDocument/2006/relationships/footer" Target="/word/footer1.xml" Id="R1adba22ff3c64a17" /></Relationships>
</file>