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bdecc0ffa42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72caf4bb5401d"/>
      <w:footerReference xmlns:r="http://schemas.openxmlformats.org/officeDocument/2006/relationships" w:type="default" r:id="R61cdf6d8a8f0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HØYNE AS   ·   Org.nr 913 089 103   ·   Brønnstadvegen 11   ·   3949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72caf4bb5401d" /><Relationship Type="http://schemas.openxmlformats.org/officeDocument/2006/relationships/footer" Target="/word/footer1.xml" Id="R61cdf6d8a8f043c8" /></Relationships>
</file>