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e2d6e653654a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SKARNESET AS</w:t>
      </w:r>
    </w:p>
    <w:sectPr>
      <w:headerReference xmlns:r="http://schemas.openxmlformats.org/officeDocument/2006/relationships" w:type="default" r:id="Rf628d01bcd3b482f"/>
      <w:footerReference xmlns:r="http://schemas.openxmlformats.org/officeDocument/2006/relationships" w:type="default" r:id="Re0024d3cf2e548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SKARNESET AS   ·   Org.nr 913 514 513   ·   c/o Simon Stevnebø, Nydalen 19   ·   5230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SKARNESET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28d01bcd3b482f" /><Relationship Type="http://schemas.openxmlformats.org/officeDocument/2006/relationships/footer" Target="/word/footer1.xml" Id="Re0024d3cf2e5481c" /></Relationships>
</file>