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9c4a907d5345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ACTIVE ELEKTRO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ACTIVE ELEKTRO AS</w:t>
      </w:r>
    </w:p>
    <w:sectPr>
      <w:headerReference xmlns:r="http://schemas.openxmlformats.org/officeDocument/2006/relationships" w:type="default" r:id="Re8f9acd3506849ae"/>
      <w:footerReference xmlns:r="http://schemas.openxmlformats.org/officeDocument/2006/relationships" w:type="default" r:id="Rf68062b89edd4b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ACTIVE ELEKTRO AS   ·   Org.nr 913 552 113   ·   Brannstasjonsveien 10   ·   4312 SANDNES   ·   Tlf. 51 66 15 00   ·   post@activeel.no   ·   www.active-elektro.no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ACTIVE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f9acd3506849ae" /><Relationship Type="http://schemas.openxmlformats.org/officeDocument/2006/relationships/footer" Target="/word/footer1.xml" Id="Rf68062b89edd4b96" /></Relationships>
</file>