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bde7183c8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263b0f17048bd"/>
      <w:footerReference xmlns:r="http://schemas.openxmlformats.org/officeDocument/2006/relationships" w:type="default" r:id="R5c304431b1aa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263b0f17048bd" /><Relationship Type="http://schemas.openxmlformats.org/officeDocument/2006/relationships/footer" Target="/word/footer1.xml" Id="R5c304431b1aa439b" /></Relationships>
</file>