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fc5a754ee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STALL CBL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18f78029fa634e28"/>
      <w:footerReference xmlns:r="http://schemas.openxmlformats.org/officeDocument/2006/relationships" w:type="default" r:id="Rbd81b74a67b8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78029fa634e28" /><Relationship Type="http://schemas.openxmlformats.org/officeDocument/2006/relationships/footer" Target="/word/footer1.xml" Id="Rbd81b74a67b843c6" /></Relationships>
</file>