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43f6d9e38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JULIAN KOBUS ARKITEKTKONTOR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JULIAN KOBUS ARKITEKTKONTOR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96e87051f4a80"/>
      <w:footerReference xmlns:r="http://schemas.openxmlformats.org/officeDocument/2006/relationships" w:type="default" r:id="R6332c5a104fe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JULIAN KOBUS ARKITEKTKONTOR   ·   Org.nr 914 330 165   ·   Gullstølsstien 155   ·   5153 BØNES   ·   julian.kobus@gmail.com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JULIAN KOBUS ARKITEKTKONTOR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96e87051f4a80" /><Relationship Type="http://schemas.openxmlformats.org/officeDocument/2006/relationships/footer" Target="/word/footer1.xml" Id="R6332c5a104fe4952" /></Relationships>
</file>