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a313d7ac24b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SOBRA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SOBRA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824ca003946f5"/>
      <w:footerReference xmlns:r="http://schemas.openxmlformats.org/officeDocument/2006/relationships" w:type="default" r:id="R7f4836f62d0b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SOBRA INVEST AS   ·   Org.nr 914 580 765   ·   Damfaret 19C   ·   0671 OSLO   ·   atle@oslobygginnredning.no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SOBRA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824ca003946f5" /><Relationship Type="http://schemas.openxmlformats.org/officeDocument/2006/relationships/footer" Target="/word/footer1.xml" Id="R7f4836f62d0b40ed" /></Relationships>
</file>