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ee815383c740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TOMLAR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TOMLAR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48a99a83c34a4a"/>
      <w:footerReference xmlns:r="http://schemas.openxmlformats.org/officeDocument/2006/relationships" w:type="default" r:id="R5b3ab27b67b344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TOMLAR INVEST AS   ·   Org.nr 914 720 621   ·   c/o Tom Monclair Larsen, Kristtornvegen 15   ·   5535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TOMLAR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48a99a83c34a4a" /><Relationship Type="http://schemas.openxmlformats.org/officeDocument/2006/relationships/footer" Target="/word/footer1.xml" Id="R5b3ab27b67b344fb" /></Relationships>
</file>