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230b6434f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b17480a625c247ef"/>
      <w:footerReference xmlns:r="http://schemas.openxmlformats.org/officeDocument/2006/relationships" w:type="default" r:id="R755f9496515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480a625c247ef" /><Relationship Type="http://schemas.openxmlformats.org/officeDocument/2006/relationships/footer" Target="/word/footer1.xml" Id="R755f9496515240a3" /></Relationships>
</file>