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4ecec14d846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VIGELAND BIL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8ab9f78909ab4514"/>
      <w:footerReference xmlns:r="http://schemas.openxmlformats.org/officeDocument/2006/relationships" w:type="default" r:id="R0ba2c0b5b3bd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9f78909ab4514" /><Relationship Type="http://schemas.openxmlformats.org/officeDocument/2006/relationships/footer" Target="/word/footer1.xml" Id="R0ba2c0b5b3bd49bc" /></Relationships>
</file>