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c584fe6cd48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NIKKHAH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241a7ef623e94c4a"/>
      <w:footerReference xmlns:r="http://schemas.openxmlformats.org/officeDocument/2006/relationships" w:type="default" r:id="R496779a0515b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a7ef623e94c4a" /><Relationship Type="http://schemas.openxmlformats.org/officeDocument/2006/relationships/footer" Target="/word/footer1.xml" Id="R496779a0515b4eed" /></Relationships>
</file>