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99eea709c1f4ed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ALMLI HOLDING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Mo I Rana, 21.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ALMLI HOLDING AS</w:t>
      </w:r>
    </w:p>
    <w:sectPr>
      <w:headerReference xmlns:r="http://schemas.openxmlformats.org/officeDocument/2006/relationships" w:type="default" r:id="Rc30eb483e1194ce9"/>
      <w:footerReference xmlns:r="http://schemas.openxmlformats.org/officeDocument/2006/relationships" w:type="default" r:id="Rc314a7ae84c14ab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ALMLI HOLDING AS   ·   Org.nr 915 577 377   ·   Sankthansveien 21A   ·   8614 MO I RANA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ALMLI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30eb483e1194ce9" /><Relationship Type="http://schemas.openxmlformats.org/officeDocument/2006/relationships/footer" Target="/word/footer1.xml" Id="Rc314a7ae84c14ab5" /></Relationships>
</file>