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cd9c6fc2e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 SKAILAND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 SKAILAND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eebafbf5b43ef"/>
      <w:footerReference xmlns:r="http://schemas.openxmlformats.org/officeDocument/2006/relationships" w:type="default" r:id="Rc2e6051ef21c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 SKAILAND HOLDING AS   ·   Org.nr 916 653 549   ·   Topdalsveien 153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 SKAILAND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eebafbf5b43ef" /><Relationship Type="http://schemas.openxmlformats.org/officeDocument/2006/relationships/footer" Target="/word/footer1.xml" Id="Rc2e6051ef21c4fc6" /></Relationships>
</file>