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a450c7b68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a707a6080a2f4d0c"/>
      <w:footerReference xmlns:r="http://schemas.openxmlformats.org/officeDocument/2006/relationships" w:type="default" r:id="R5b2aacaa4862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7a6080a2f4d0c" /><Relationship Type="http://schemas.openxmlformats.org/officeDocument/2006/relationships/footer" Target="/word/footer1.xml" Id="R5b2aacaa486242c6" /></Relationships>
</file>