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7d92bb3ee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SPIRE &amp; GRO BARNEHAGENE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SPIRE &amp; GRO BARNEHAGENE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56668d6f949b8"/>
      <w:footerReference xmlns:r="http://schemas.openxmlformats.org/officeDocument/2006/relationships" w:type="default" r:id="R441cd76cdadb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SPIRE &amp; GRO BARNEHAGENE AS   ·   Org.nr 917 891 702   ·   Saturnvegen 54   ·   3942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SPIRE &amp; GRO BARNEHAGENE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56668d6f949b8" /><Relationship Type="http://schemas.openxmlformats.org/officeDocument/2006/relationships/footer" Target="/word/footer1.xml" Id="R441cd76cdadb4008" /></Relationships>
</file>