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fb1cbe191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9ce8a5991457c"/>
      <w:footerReference xmlns:r="http://schemas.openxmlformats.org/officeDocument/2006/relationships" w:type="default" r:id="R84ad55e053d9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INVEST AS   ·   Org.nr 918 644 539   ·   Prinsesseveien 25   ·   3123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9ce8a5991457c" /><Relationship Type="http://schemas.openxmlformats.org/officeDocument/2006/relationships/footer" Target="/word/footer1.xml" Id="R84ad55e053d94230" /></Relationships>
</file>