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6595c158f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b6169e54c4e53"/>
      <w:footerReference xmlns:r="http://schemas.openxmlformats.org/officeDocument/2006/relationships" w:type="default" r:id="Re670b4eedb5f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b6169e54c4e53" /><Relationship Type="http://schemas.openxmlformats.org/officeDocument/2006/relationships/footer" Target="/word/footer1.xml" Id="Re670b4eedb5f4cf8" /></Relationships>
</file>