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32a852d364b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LENUM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LENUM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41be7944de437e"/>
      <w:footerReference xmlns:r="http://schemas.openxmlformats.org/officeDocument/2006/relationships" w:type="default" r:id="Rc66a3d02bd65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LENUM CAPITAL AS   ·   Org.nr 918 913 068   ·   Kjørbekkdalen 13   ·   3735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LENUM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1be7944de437e" /><Relationship Type="http://schemas.openxmlformats.org/officeDocument/2006/relationships/footer" Target="/word/footer1.xml" Id="Rc66a3d02bd654a09" /></Relationships>
</file>