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94eb748a7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9068f39e3a4293"/>
      <w:footerReference xmlns:r="http://schemas.openxmlformats.org/officeDocument/2006/relationships" w:type="default" r:id="R6b16c0d0ea71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9068f39e3a4293" /><Relationship Type="http://schemas.openxmlformats.org/officeDocument/2006/relationships/footer" Target="/word/footer1.xml" Id="R6b16c0d0ea714fc0" /></Relationships>
</file>