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791042952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BIEN RR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BIEN RR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8403ccc49421c"/>
      <w:footerReference xmlns:r="http://schemas.openxmlformats.org/officeDocument/2006/relationships" w:type="default" r:id="Rc4b3bcb9b3fd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BIEN RR AS   ·   Org.nr 920 998 151   ·   c/o Gry Merete Langhelle, Einerveien 39   ·   1405 LANGHUS   ·   Tlf. 94 87 55 55   ·   post@bienrr.no   ·   www.bienrr.no/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BIEN RR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8403ccc49421c" /><Relationship Type="http://schemas.openxmlformats.org/officeDocument/2006/relationships/footer" Target="/word/footer1.xml" Id="Rc4b3bcb9b3fd4d97" /></Relationships>
</file>