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20d290bae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14e934fbaad145dd"/>
      <w:footerReference xmlns:r="http://schemas.openxmlformats.org/officeDocument/2006/relationships" w:type="default" r:id="Raef817b2efef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934fbaad145dd" /><Relationship Type="http://schemas.openxmlformats.org/officeDocument/2006/relationships/footer" Target="/word/footer1.xml" Id="Raef817b2efef4cc7" /></Relationships>
</file>