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37649cd5346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LELLO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LELLO INVEST AS</w:t>
      </w:r>
    </w:p>
    <w:sectPr>
      <w:headerReference xmlns:r="http://schemas.openxmlformats.org/officeDocument/2006/relationships" w:type="default" r:id="Ra43a8837a4c84bbd"/>
      <w:footerReference xmlns:r="http://schemas.openxmlformats.org/officeDocument/2006/relationships" w:type="default" r:id="Rb92e1a748c90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LELLO INVEST AS   ·   Org.nr 921 574 487   ·   Granvegen 12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LELLO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a8837a4c84bbd" /><Relationship Type="http://schemas.openxmlformats.org/officeDocument/2006/relationships/footer" Target="/word/footer1.xml" Id="Rb92e1a748c904efc" /></Relationships>
</file>