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09b76a4ad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CMAN HOLDING AS.</w:t>
      </w:r>
    </w:p>
    <w:sectPr>
      <w:headerReference xmlns:r="http://schemas.openxmlformats.org/officeDocument/2006/relationships" w:type="default" r:id="Ra1b3f976824744a1"/>
      <w:footerReference xmlns:r="http://schemas.openxmlformats.org/officeDocument/2006/relationships" w:type="default" r:id="R1f33b5eef980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3f976824744a1" /><Relationship Type="http://schemas.openxmlformats.org/officeDocument/2006/relationships/footer" Target="/word/footer1.xml" Id="R1f33b5eef9804190" /></Relationships>
</file>