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439fd4d5c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HALLVARD THORESEN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HALLVARD THORESEN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52bff5ae7456e"/>
      <w:footerReference xmlns:r="http://schemas.openxmlformats.org/officeDocument/2006/relationships" w:type="default" r:id="Rf9f0e7ce3dd7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HALLVARD THORESEN HOLDING AS   ·   Org.nr 921 889 658   ·  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HALLVARD THORESEN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52bff5ae7456e" /><Relationship Type="http://schemas.openxmlformats.org/officeDocument/2006/relationships/footer" Target="/word/footer1.xml" Id="Rf9f0e7ce3dd74ca4" /></Relationships>
</file>