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64fb8e6e9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JENSEN 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JENSEN 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b7bb4ecd446ac"/>
      <w:footerReference xmlns:r="http://schemas.openxmlformats.org/officeDocument/2006/relationships" w:type="default" r:id="R006444e1d2d9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JENSEN SELSKAP AS   ·   Org.nr 922 018 367   ·   c/o Mont Investor Partners AS, Wergelandsveien 7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JENSEN 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b7bb4ecd446ac" /><Relationship Type="http://schemas.openxmlformats.org/officeDocument/2006/relationships/footer" Target="/word/footer1.xml" Id="R006444e1d2d94071" /></Relationships>
</file>