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4176d4e2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FNP-EIENDOM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FNP-EIENDOM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db349227840c5"/>
      <w:footerReference xmlns:r="http://schemas.openxmlformats.org/officeDocument/2006/relationships" w:type="default" r:id="R3a650f14702a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FNP-EIENDOM AS   ·   Org.nr 922 084 033   ·   Fosse 146   ·   5919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FNP-EIENDOM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db349227840c5" /><Relationship Type="http://schemas.openxmlformats.org/officeDocument/2006/relationships/footer" Target="/word/footer1.xml" Id="R3a650f14702a4a6c" /></Relationships>
</file>