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222606c95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ALFANOR 19195 AS, org.nr 923 347 607,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408e78c9288f4245"/>
      <w:footerReference xmlns:r="http://schemas.openxmlformats.org/officeDocument/2006/relationships" w:type="default" r:id="R73496b0be964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e78c9288f4245" /><Relationship Type="http://schemas.openxmlformats.org/officeDocument/2006/relationships/footer" Target="/word/footer1.xml" Id="R73496b0be96444cf" /></Relationships>
</file>