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d406c4db1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THUJA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1696d9c12eba446e"/>
      <w:footerReference xmlns:r="http://schemas.openxmlformats.org/officeDocument/2006/relationships" w:type="default" r:id="R536f64eb14ba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6d9c12eba446e" /><Relationship Type="http://schemas.openxmlformats.org/officeDocument/2006/relationships/footer" Target="/word/footer1.xml" Id="R536f64eb14ba4fcf" /></Relationships>
</file>