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630b29c2a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468dffbb548dd"/>
      <w:footerReference xmlns:r="http://schemas.openxmlformats.org/officeDocument/2006/relationships" w:type="default" r:id="R96af455c8287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468dffbb548dd" /><Relationship Type="http://schemas.openxmlformats.org/officeDocument/2006/relationships/footer" Target="/word/footer1.xml" Id="R96af455c82874ec3" /></Relationships>
</file>