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4ad889fad44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ABISCO AS</w:t>
      </w:r>
    </w:p>
    <w:sectPr>
      <w:headerReference xmlns:r="http://schemas.openxmlformats.org/officeDocument/2006/relationships" w:type="default" r:id="R8b2f22b7af334bc1"/>
      <w:footerReference xmlns:r="http://schemas.openxmlformats.org/officeDocument/2006/relationships" w:type="default" r:id="Rf54c634cff0245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2f22b7af334bc1" /><Relationship Type="http://schemas.openxmlformats.org/officeDocument/2006/relationships/footer" Target="/word/footer1.xml" Id="Rf54c634cff024501" /></Relationships>
</file>