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fdf3d08a8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cb498ca7a7c44de6"/>
      <w:footerReference xmlns:r="http://schemas.openxmlformats.org/officeDocument/2006/relationships" w:type="default" r:id="Red611c35a8bb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98ca7a7c44de6" /><Relationship Type="http://schemas.openxmlformats.org/officeDocument/2006/relationships/footer" Target="/word/footer1.xml" Id="Red611c35a8bb4952" /></Relationships>
</file>