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3deef25b064e6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Skien,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RESERVOIR FARADAY AS</w:t>
      </w:r>
    </w:p>
    <w:sectPr>
      <w:headerReference xmlns:r="http://schemas.openxmlformats.org/officeDocument/2006/relationships" w:type="default" r:id="R207ab781b34e45e9"/>
      <w:footerReference xmlns:r="http://schemas.openxmlformats.org/officeDocument/2006/relationships" w:type="default" r:id="Rea85665da55044f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RESERVOIR FARADAY AS   ·   Org.nr 925 239 739   ·   C/o Deloitte AS, Leirvollen 23   ·   3736 SKIEN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RESERVOIR FARADAY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07ab781b34e45e9" /><Relationship Type="http://schemas.openxmlformats.org/officeDocument/2006/relationships/footer" Target="/word/footer1.xml" Id="Rea85665da55044fb" /></Relationships>
</file>